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567498" w:rsidRPr="00FD40F4" w:rsidTr="00664004">
        <w:trPr>
          <w:trHeight w:val="2202"/>
        </w:trPr>
        <w:tc>
          <w:tcPr>
            <w:tcW w:w="4253" w:type="dxa"/>
          </w:tcPr>
          <w:p w:rsidR="00567498" w:rsidRPr="00226810" w:rsidRDefault="00567498" w:rsidP="00664004">
            <w:pPr>
              <w:jc w:val="center"/>
              <w:rPr>
                <w:b/>
                <w:sz w:val="24"/>
                <w:szCs w:val="24"/>
              </w:rPr>
            </w:pPr>
          </w:p>
          <w:p w:rsidR="00567498" w:rsidRDefault="00567498" w:rsidP="0066400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567498" w:rsidRPr="0053769C" w:rsidRDefault="00567498" w:rsidP="00664004"/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567498" w:rsidRDefault="00567498" w:rsidP="00664004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567498" w:rsidRDefault="00567498" w:rsidP="0066400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567498" w:rsidRPr="00AA1714" w:rsidRDefault="00567498" w:rsidP="00664004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498" w:rsidRDefault="00567498" w:rsidP="00664004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567498" w:rsidRPr="00055DAC" w:rsidRDefault="00567498" w:rsidP="0066400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567498" w:rsidRPr="006E30B0" w:rsidRDefault="00567498" w:rsidP="00664004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567498" w:rsidRPr="006E30B0" w:rsidRDefault="00567498" w:rsidP="0066400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67498" w:rsidRPr="00226810" w:rsidRDefault="00567498" w:rsidP="0066400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67498" w:rsidRPr="00226810" w:rsidRDefault="00567498" w:rsidP="00664004">
            <w:pPr>
              <w:pStyle w:val="1"/>
              <w:rPr>
                <w:sz w:val="20"/>
              </w:rPr>
            </w:pPr>
          </w:p>
          <w:p w:rsidR="00567498" w:rsidRPr="00226810" w:rsidRDefault="00567498" w:rsidP="0066400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567498" w:rsidRPr="00226810" w:rsidRDefault="00567498" w:rsidP="00664004">
            <w:pPr>
              <w:rPr>
                <w:sz w:val="16"/>
                <w:szCs w:val="16"/>
              </w:rPr>
            </w:pPr>
          </w:p>
          <w:p w:rsidR="00567498" w:rsidRDefault="00567498" w:rsidP="0066400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567498" w:rsidRDefault="00567498" w:rsidP="0066400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567498" w:rsidRDefault="00567498" w:rsidP="0066400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567498" w:rsidRDefault="00567498" w:rsidP="0066400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567498" w:rsidRPr="00277E5A" w:rsidRDefault="00567498" w:rsidP="0066400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567498" w:rsidRDefault="00567498" w:rsidP="0066400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567498" w:rsidRPr="0053769C" w:rsidRDefault="00567498" w:rsidP="00664004">
            <w:pPr>
              <w:rPr>
                <w:lang w:val="tt-RU"/>
              </w:rPr>
            </w:pPr>
          </w:p>
          <w:p w:rsidR="00567498" w:rsidRPr="009479FE" w:rsidRDefault="00567498" w:rsidP="00664004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498" w:rsidRPr="00277E5A" w:rsidRDefault="00567498" w:rsidP="00664004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567498" w:rsidRDefault="00567498" w:rsidP="0066400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567498" w:rsidRPr="00FD40F4" w:rsidRDefault="00567498" w:rsidP="00664004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567498" w:rsidTr="0066400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567498" w:rsidRPr="00226810" w:rsidRDefault="00567498" w:rsidP="00664004">
            <w:pPr>
              <w:jc w:val="center"/>
              <w:rPr>
                <w:lang w:val="tt-RU"/>
              </w:rPr>
            </w:pPr>
          </w:p>
          <w:p w:rsidR="00567498" w:rsidRDefault="00567498" w:rsidP="00664004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567498" w:rsidRPr="0049658C" w:rsidTr="00664004">
        <w:trPr>
          <w:trHeight w:val="289"/>
        </w:trPr>
        <w:tc>
          <w:tcPr>
            <w:tcW w:w="4286" w:type="dxa"/>
          </w:tcPr>
          <w:p w:rsidR="00567498" w:rsidRDefault="00567498" w:rsidP="00664004">
            <w:pPr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67498" w:rsidRPr="0049658C" w:rsidRDefault="00567498" w:rsidP="00C4706F">
            <w:pPr>
              <w:rPr>
                <w:b/>
                <w:sz w:val="16"/>
              </w:rPr>
            </w:pPr>
            <w:r>
              <w:rPr>
                <w:b/>
              </w:rPr>
              <w:t>№ 1</w:t>
            </w:r>
            <w:r w:rsidR="00C4706F">
              <w:rPr>
                <w:b/>
              </w:rPr>
              <w:t>1</w:t>
            </w:r>
          </w:p>
        </w:tc>
        <w:tc>
          <w:tcPr>
            <w:tcW w:w="1644" w:type="dxa"/>
          </w:tcPr>
          <w:p w:rsidR="00567498" w:rsidRPr="0049658C" w:rsidRDefault="00567498" w:rsidP="006640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567498" w:rsidRDefault="00567498" w:rsidP="00664004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КАРАР</w:t>
            </w:r>
          </w:p>
          <w:p w:rsidR="00567498" w:rsidRDefault="00567498" w:rsidP="00664004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26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 марта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49658C">
              <w:rPr>
                <w:b/>
              </w:rPr>
              <w:t xml:space="preserve"> г.</w:t>
            </w:r>
          </w:p>
          <w:p w:rsidR="00567498" w:rsidRDefault="00567498" w:rsidP="00664004">
            <w:pPr>
              <w:tabs>
                <w:tab w:val="left" w:pos="525"/>
                <w:tab w:val="right" w:pos="3753"/>
              </w:tabs>
              <w:rPr>
                <w:b/>
              </w:rPr>
            </w:pPr>
          </w:p>
          <w:p w:rsidR="00567498" w:rsidRDefault="00567498" w:rsidP="00664004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567498" w:rsidRPr="0049658C" w:rsidRDefault="00567498" w:rsidP="00664004">
            <w:pPr>
              <w:tabs>
                <w:tab w:val="left" w:pos="525"/>
                <w:tab w:val="right" w:pos="3753"/>
              </w:tabs>
              <w:rPr>
                <w:b/>
              </w:rPr>
            </w:pP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567498" w:rsidRPr="00304C5D" w:rsidRDefault="00567498" w:rsidP="0056749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C5D">
        <w:rPr>
          <w:bCs/>
          <w:sz w:val="28"/>
          <w:szCs w:val="28"/>
        </w:rPr>
        <w:t>О внесении изменений в</w:t>
      </w:r>
      <w:r w:rsidRPr="00C4706F">
        <w:rPr>
          <w:bCs/>
          <w:sz w:val="28"/>
          <w:szCs w:val="28"/>
        </w:rPr>
        <w:t xml:space="preserve"> </w:t>
      </w:r>
      <w:hyperlink r:id="rId7" w:history="1">
        <w:r w:rsidRPr="00C4706F">
          <w:rPr>
            <w:rStyle w:val="a3"/>
            <w:bCs/>
            <w:color w:val="auto"/>
            <w:sz w:val="28"/>
            <w:szCs w:val="28"/>
            <w:u w:val="none"/>
          </w:rPr>
          <w:t>постановление Исполнительного</w:t>
        </w:r>
        <w:bookmarkStart w:id="0" w:name="_GoBack"/>
        <w:bookmarkEnd w:id="0"/>
        <w:r w:rsidRPr="00C4706F">
          <w:rPr>
            <w:rStyle w:val="a3"/>
            <w:bCs/>
            <w:color w:val="auto"/>
            <w:sz w:val="28"/>
            <w:szCs w:val="28"/>
            <w:u w:val="none"/>
          </w:rPr>
          <w:t xml:space="preserve"> комитета </w:t>
        </w:r>
        <w:r w:rsidR="00C4706F">
          <w:rPr>
            <w:rStyle w:val="a3"/>
            <w:bCs/>
            <w:color w:val="auto"/>
            <w:sz w:val="28"/>
            <w:szCs w:val="28"/>
            <w:u w:val="none"/>
          </w:rPr>
          <w:t xml:space="preserve">Айдаровского </w:t>
        </w:r>
        <w:r w:rsidRPr="00C4706F">
          <w:rPr>
            <w:rStyle w:val="a3"/>
            <w:bCs/>
            <w:color w:val="auto"/>
            <w:sz w:val="28"/>
            <w:szCs w:val="28"/>
            <w:u w:val="none"/>
          </w:rPr>
          <w:t xml:space="preserve"> сельского поселения Тюлячинского муниципального района от </w:t>
        </w:r>
        <w:r w:rsidR="00745264">
          <w:rPr>
            <w:rStyle w:val="a3"/>
            <w:bCs/>
            <w:color w:val="auto"/>
            <w:sz w:val="28"/>
            <w:szCs w:val="28"/>
            <w:u w:val="none"/>
          </w:rPr>
          <w:t>11</w:t>
        </w:r>
        <w:r w:rsidRPr="00C4706F">
          <w:rPr>
            <w:rStyle w:val="a3"/>
            <w:bCs/>
            <w:color w:val="auto"/>
            <w:sz w:val="28"/>
            <w:szCs w:val="28"/>
            <w:u w:val="none"/>
          </w:rPr>
          <w:t xml:space="preserve">.12.2015 № </w:t>
        </w:r>
        <w:r w:rsidR="00745264">
          <w:rPr>
            <w:rStyle w:val="a3"/>
            <w:bCs/>
            <w:color w:val="auto"/>
            <w:sz w:val="28"/>
            <w:szCs w:val="28"/>
            <w:u w:val="none"/>
          </w:rPr>
          <w:t>7</w:t>
        </w:r>
        <w:r w:rsidRPr="00C4706F">
          <w:rPr>
            <w:rStyle w:val="a3"/>
            <w:bCs/>
            <w:color w:val="auto"/>
            <w:sz w:val="28"/>
            <w:szCs w:val="28"/>
            <w:u w:val="none"/>
          </w:rPr>
          <w:t xml:space="preserve"> "Об утверждении административных регламентов предоставления муниципальных услуг"</w:t>
        </w:r>
      </w:hyperlink>
    </w:p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C4706F" w:rsidP="00C4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7498" w:rsidRPr="00304C5D">
        <w:rPr>
          <w:sz w:val="28"/>
          <w:szCs w:val="28"/>
        </w:rPr>
        <w:t>В соответствии с Федеральным законом от 27 июля 2010 года№ 210-ФЗ</w:t>
      </w:r>
      <w:proofErr w:type="gramStart"/>
      <w:r w:rsidR="00567498" w:rsidRPr="00304C5D">
        <w:rPr>
          <w:sz w:val="28"/>
          <w:szCs w:val="28"/>
        </w:rPr>
        <w:t>"О</w:t>
      </w:r>
      <w:proofErr w:type="gramEnd"/>
      <w:r w:rsidR="00567498" w:rsidRPr="00304C5D">
        <w:rPr>
          <w:sz w:val="28"/>
          <w:szCs w:val="28"/>
        </w:rPr>
        <w:t xml:space="preserve">б организации предоставления государственных и муниципальных услуг", приказом Минюста России от 07.02.2020 № 16"Об утверждении Инструкции о порядке совершения нотариальных действий должностными лицами местного самоуправления", исполнительный комитет </w:t>
      </w:r>
      <w:r>
        <w:rPr>
          <w:sz w:val="28"/>
          <w:szCs w:val="28"/>
        </w:rPr>
        <w:t xml:space="preserve">Айдаровского </w:t>
      </w:r>
      <w:r w:rsidR="00567498" w:rsidRPr="00304C5D">
        <w:rPr>
          <w:sz w:val="28"/>
          <w:szCs w:val="28"/>
        </w:rPr>
        <w:t xml:space="preserve"> сельского поселения Тюлячинского муниципального района постановляет:</w:t>
      </w:r>
    </w:p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1. Внести в постановление Исполнительного комитета </w:t>
      </w:r>
      <w:r w:rsidR="00C4706F">
        <w:rPr>
          <w:sz w:val="28"/>
          <w:szCs w:val="28"/>
        </w:rPr>
        <w:t xml:space="preserve"> Айдаровского </w:t>
      </w:r>
      <w:r w:rsidRPr="00304C5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745264">
        <w:rPr>
          <w:sz w:val="28"/>
          <w:szCs w:val="28"/>
        </w:rPr>
        <w:t xml:space="preserve"> 11</w:t>
      </w:r>
      <w:r w:rsidRPr="00304C5D">
        <w:rPr>
          <w:sz w:val="28"/>
          <w:szCs w:val="28"/>
        </w:rPr>
        <w:t>.12.2015 г. №</w:t>
      </w:r>
      <w:r w:rsidR="00745264">
        <w:rPr>
          <w:sz w:val="28"/>
          <w:szCs w:val="28"/>
        </w:rPr>
        <w:t xml:space="preserve"> 7</w:t>
      </w:r>
      <w:r w:rsidRPr="00304C5D">
        <w:rPr>
          <w:sz w:val="28"/>
          <w:szCs w:val="28"/>
        </w:rPr>
        <w:t xml:space="preserve"> "Об утверждении административных регламентов предоставления муниципальных услуг" следующие изменения: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1) в Административный регламент предоставления муниципальной услуги по удостоверению доверенностей, за исключением доверенностей на распоряжение недвижимым имуществом":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А) в </w:t>
      </w:r>
      <w:proofErr w:type="gramStart"/>
      <w:r w:rsidRPr="00304C5D">
        <w:rPr>
          <w:sz w:val="28"/>
          <w:szCs w:val="28"/>
        </w:rPr>
        <w:t>пункте</w:t>
      </w:r>
      <w:proofErr w:type="gramEnd"/>
      <w:r w:rsidRPr="00304C5D">
        <w:rPr>
          <w:sz w:val="28"/>
          <w:szCs w:val="28"/>
        </w:rPr>
        <w:t xml:space="preserve"> 1.4: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– абзац 11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«Уставом </w:t>
      </w:r>
      <w:r w:rsidR="00C4706F">
        <w:rPr>
          <w:sz w:val="28"/>
          <w:szCs w:val="28"/>
        </w:rPr>
        <w:t xml:space="preserve">Айдаровского </w:t>
      </w:r>
      <w:r w:rsidRPr="00304C5D">
        <w:rPr>
          <w:sz w:val="28"/>
          <w:szCs w:val="28"/>
        </w:rPr>
        <w:t xml:space="preserve"> сельского поселения Тюлячинского муниципального района, принятого решением Совета </w:t>
      </w:r>
      <w:r w:rsidR="00C4706F">
        <w:rPr>
          <w:sz w:val="28"/>
          <w:szCs w:val="28"/>
        </w:rPr>
        <w:t xml:space="preserve">Айдаровского </w:t>
      </w:r>
      <w:r w:rsidRPr="00304C5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745264">
        <w:rPr>
          <w:sz w:val="28"/>
          <w:szCs w:val="28"/>
        </w:rPr>
        <w:t xml:space="preserve">14.01.2015 г. </w:t>
      </w:r>
      <w:r w:rsidRPr="00304C5D">
        <w:rPr>
          <w:sz w:val="28"/>
          <w:szCs w:val="28"/>
        </w:rPr>
        <w:t>№</w:t>
      </w:r>
      <w:r w:rsidR="00745264">
        <w:rPr>
          <w:sz w:val="28"/>
          <w:szCs w:val="28"/>
        </w:rPr>
        <w:t xml:space="preserve"> 149</w:t>
      </w:r>
      <w:r w:rsidR="00E07E70">
        <w:rPr>
          <w:sz w:val="28"/>
          <w:szCs w:val="28"/>
        </w:rPr>
        <w:t xml:space="preserve"> </w:t>
      </w:r>
      <w:r w:rsidRPr="00304C5D">
        <w:rPr>
          <w:sz w:val="28"/>
          <w:szCs w:val="28"/>
        </w:rPr>
        <w:t>(далее - Устав);»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– абзац 12 исключить.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Б) абзац второй пункта 2.9. изложить в следующем 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«Основания для отказа: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lastRenderedPageBreak/>
        <w:t>1) совершение такого действия противоречит законодательству Российской Федерации;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2) действие подлежит совершению должностным лицом местного самоуправления другого поселения, муниципального, городского округа или муниципального района (применительно к принятию мер по охране наследственного имущества) или нотариусом;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3)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4) доверенность не соответствует требованиям законодательства Российской Федерации;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5)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6) факты, изложенные в </w:t>
      </w:r>
      <w:proofErr w:type="gramStart"/>
      <w:r w:rsidRPr="00304C5D">
        <w:rPr>
          <w:sz w:val="28"/>
          <w:szCs w:val="28"/>
        </w:rPr>
        <w:t>документах</w:t>
      </w:r>
      <w:proofErr w:type="gramEnd"/>
      <w:r w:rsidRPr="00304C5D">
        <w:rPr>
          <w:sz w:val="28"/>
          <w:szCs w:val="28"/>
        </w:rPr>
        <w:t>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</w:t>
      </w:r>
      <w:proofErr w:type="gramStart"/>
      <w:r w:rsidRPr="00304C5D">
        <w:rPr>
          <w:sz w:val="28"/>
          <w:szCs w:val="28"/>
        </w:rPr>
        <w:t>позднее</w:t>
      </w:r>
      <w:proofErr w:type="gramEnd"/>
      <w:r w:rsidRPr="00304C5D">
        <w:rPr>
          <w:sz w:val="28"/>
          <w:szCs w:val="28"/>
        </w:rPr>
        <w:t xml:space="preserve">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В) пункт 2.14.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56749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  <w:gridCol w:w="1843"/>
      </w:tblGrid>
      <w:tr w:rsidR="00567498" w:rsidRPr="00304C5D" w:rsidTr="00664004">
        <w:trPr>
          <w:trHeight w:val="3675"/>
        </w:trPr>
        <w:tc>
          <w:tcPr>
            <w:tcW w:w="2943" w:type="dxa"/>
            <w:shd w:val="clear" w:color="auto" w:fill="auto"/>
          </w:tcPr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2.14. </w:t>
            </w:r>
            <w:proofErr w:type="gramStart"/>
            <w:r w:rsidRPr="00304C5D">
              <w:rPr>
                <w:sz w:val="28"/>
                <w:szCs w:val="28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      </w:r>
            <w:r w:rsidRPr="00304C5D">
              <w:rPr>
                <w:sz w:val="28"/>
                <w:szCs w:val="28"/>
              </w:rPr>
              <w:lastRenderedPageBreak/>
              <w:t>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304C5D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678" w:type="dxa"/>
            <w:shd w:val="clear" w:color="auto" w:fill="auto"/>
          </w:tcPr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lastRenderedPageBreak/>
              <w:t xml:space="preserve">Предоставление муниципальной услуги осуществляется в </w:t>
            </w:r>
            <w:proofErr w:type="gramStart"/>
            <w:r w:rsidRPr="00304C5D">
              <w:rPr>
                <w:sz w:val="28"/>
                <w:szCs w:val="28"/>
              </w:rPr>
              <w:t>зданиях</w:t>
            </w:r>
            <w:proofErr w:type="gramEnd"/>
            <w:r w:rsidRPr="00304C5D">
              <w:rPr>
                <w:sz w:val="28"/>
                <w:szCs w:val="28"/>
              </w:rPr>
              <w:t xml:space="preserve"> и помещениях, оборудованных противопожарной системой и системой пожаротушения. 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Места приема заявителей оборудуются необходимой мебелью для оформления документов, информационными стендами.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      </w:r>
            <w:proofErr w:type="gramStart"/>
            <w:r w:rsidRPr="00304C5D">
              <w:rPr>
                <w:sz w:val="28"/>
                <w:szCs w:val="28"/>
              </w:rPr>
              <w:t>пределах</w:t>
            </w:r>
            <w:proofErr w:type="gramEnd"/>
            <w:r w:rsidRPr="00304C5D">
              <w:rPr>
                <w:sz w:val="28"/>
                <w:szCs w:val="28"/>
              </w:rPr>
              <w:t>).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Визуальная, текстовая и мультимедийная информация о </w:t>
            </w:r>
            <w:r w:rsidRPr="00304C5D">
              <w:rPr>
                <w:sz w:val="28"/>
                <w:szCs w:val="28"/>
              </w:rPr>
              <w:lastRenderedPageBreak/>
              <w:t>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5) допуск сурдопереводчика и тифлосурдопереводчика;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proofErr w:type="gramStart"/>
            <w:r w:rsidRPr="00304C5D">
              <w:rPr>
                <w:sz w:val="28"/>
                <w:szCs w:val="28"/>
              </w:rPr>
      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</w:t>
            </w:r>
            <w:r w:rsidRPr="00304C5D">
              <w:rPr>
                <w:sz w:val="28"/>
                <w:szCs w:val="28"/>
              </w:rPr>
              <w:lastRenderedPageBreak/>
              <w:t>«Об утверждении формы документа, подтверждающего специальное обучение собаки-проводника, и порядка его выдачи».</w:t>
            </w:r>
            <w:proofErr w:type="gramEnd"/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      </w:r>
          </w:p>
        </w:tc>
        <w:tc>
          <w:tcPr>
            <w:tcW w:w="1843" w:type="dxa"/>
            <w:shd w:val="clear" w:color="auto" w:fill="auto"/>
          </w:tcPr>
          <w:p w:rsidR="00567498" w:rsidRPr="00304C5D" w:rsidRDefault="00567498" w:rsidP="006640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Г) подпункт 1 пункта 5.1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«1) нарушение срока регистрации запроса о предоставлении государственной или муниципальной услуги, запроса, указанного в </w:t>
      </w:r>
      <w:hyperlink r:id="rId8" w:history="1">
        <w:r w:rsidRPr="00304C5D">
          <w:rPr>
            <w:rStyle w:val="a3"/>
            <w:sz w:val="28"/>
            <w:szCs w:val="28"/>
          </w:rPr>
          <w:t>статье 15.1 Федерального закона от 27.07.2010 № 210-ФЗ</w:t>
        </w:r>
      </w:hyperlink>
      <w:proofErr w:type="gramStart"/>
      <w:r w:rsidRPr="00304C5D">
        <w:rPr>
          <w:sz w:val="28"/>
          <w:szCs w:val="28"/>
        </w:rPr>
        <w:t>;»</w:t>
      </w:r>
      <w:proofErr w:type="gramEnd"/>
      <w:r w:rsidRPr="00304C5D">
        <w:rPr>
          <w:sz w:val="28"/>
          <w:szCs w:val="28"/>
        </w:rPr>
        <w:t>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2) в Административный регламент предоставления муниципальной услуги "Присвоение, изменение и аннулирование адресов на территории _______ сельского поселения Тюлячинского муниципального района":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А) подпункт 1 пункта 5.1 изложить в следующей редакции: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«1) нарушение срока регистрации запроса о предоставлении государственной или муниципальной услуги, запроса, указанного в </w:t>
      </w:r>
      <w:hyperlink r:id="rId9" w:history="1">
        <w:r w:rsidRPr="00304C5D">
          <w:rPr>
            <w:rStyle w:val="a3"/>
            <w:sz w:val="28"/>
            <w:szCs w:val="28"/>
          </w:rPr>
          <w:t>статье 15.1 Федерального закона от 27.07.2010 № 210-ФЗ</w:t>
        </w:r>
      </w:hyperlink>
      <w:proofErr w:type="gramStart"/>
      <w:r w:rsidRPr="00304C5D">
        <w:rPr>
          <w:sz w:val="28"/>
          <w:szCs w:val="28"/>
        </w:rPr>
        <w:t>;»</w:t>
      </w:r>
      <w:proofErr w:type="gramEnd"/>
      <w:r w:rsidRPr="00304C5D">
        <w:rPr>
          <w:sz w:val="28"/>
          <w:szCs w:val="28"/>
        </w:rPr>
        <w:t>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Б) пункт 2.16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«2.16. </w:t>
      </w:r>
      <w:proofErr w:type="gramStart"/>
      <w:r w:rsidRPr="00304C5D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04C5D">
        <w:rPr>
          <w:sz w:val="28"/>
          <w:szCs w:val="28"/>
        </w:rPr>
        <w:t xml:space="preserve"> федеральным законодательством и законодательством Республики Татарстан о социальной защите инвалидов.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 w:rsidRPr="00304C5D">
        <w:rPr>
          <w:sz w:val="28"/>
          <w:szCs w:val="28"/>
        </w:rPr>
        <w:t>зданиях</w:t>
      </w:r>
      <w:proofErr w:type="gramEnd"/>
      <w:r w:rsidRPr="00304C5D">
        <w:rPr>
          <w:sz w:val="28"/>
          <w:szCs w:val="28"/>
        </w:rPr>
        <w:t xml:space="preserve"> и помещениях, оборудованных противопожарной системой и системой пожаротушения. 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04C5D">
        <w:rPr>
          <w:sz w:val="28"/>
          <w:szCs w:val="28"/>
        </w:rPr>
        <w:t>пределах</w:t>
      </w:r>
      <w:proofErr w:type="gramEnd"/>
      <w:r w:rsidRPr="00304C5D">
        <w:rPr>
          <w:sz w:val="28"/>
          <w:szCs w:val="28"/>
        </w:rPr>
        <w:t>).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5) допуск сурдопереводчика и тифлосурдопереводчика;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proofErr w:type="gramStart"/>
      <w:r w:rsidRPr="00304C5D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3) в Административный регламент предоставления муниципальной услуги по свидетельствованию верности копий документов и выписок из них: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А) подпункт 1 пункта 5.1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«1) нарушение срока регистрации запроса о предоставлении государственной или муниципальной услуги, запроса, указанного в </w:t>
      </w:r>
      <w:hyperlink r:id="rId10" w:history="1">
        <w:r w:rsidRPr="00304C5D">
          <w:rPr>
            <w:rStyle w:val="a3"/>
            <w:sz w:val="28"/>
            <w:szCs w:val="28"/>
          </w:rPr>
          <w:t>статье 15.1 Федерального закона от 27.07.2010 № 210-ФЗ</w:t>
        </w:r>
      </w:hyperlink>
      <w:proofErr w:type="gramStart"/>
      <w:r w:rsidRPr="00304C5D">
        <w:rPr>
          <w:sz w:val="28"/>
          <w:szCs w:val="28"/>
        </w:rPr>
        <w:t>;»</w:t>
      </w:r>
      <w:proofErr w:type="gramEnd"/>
      <w:r w:rsidRPr="00304C5D">
        <w:rPr>
          <w:sz w:val="28"/>
          <w:szCs w:val="28"/>
        </w:rPr>
        <w:t>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Б) пункт 2.14.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56749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  <w:gridCol w:w="1843"/>
      </w:tblGrid>
      <w:tr w:rsidR="00567498" w:rsidRPr="00304C5D" w:rsidTr="00664004">
        <w:trPr>
          <w:trHeight w:val="3675"/>
        </w:trPr>
        <w:tc>
          <w:tcPr>
            <w:tcW w:w="2943" w:type="dxa"/>
            <w:shd w:val="clear" w:color="auto" w:fill="auto"/>
          </w:tcPr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lastRenderedPageBreak/>
              <w:t>2.14. </w:t>
            </w:r>
            <w:proofErr w:type="gramStart"/>
            <w:r w:rsidRPr="00304C5D">
              <w:rPr>
                <w:sz w:val="28"/>
                <w:szCs w:val="28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304C5D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678" w:type="dxa"/>
            <w:shd w:val="clear" w:color="auto" w:fill="auto"/>
          </w:tcPr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Предоставление муниципальной услуги осуществляется в </w:t>
            </w:r>
            <w:proofErr w:type="gramStart"/>
            <w:r w:rsidRPr="00304C5D">
              <w:rPr>
                <w:sz w:val="28"/>
                <w:szCs w:val="28"/>
              </w:rPr>
              <w:t>зданиях</w:t>
            </w:r>
            <w:proofErr w:type="gramEnd"/>
            <w:r w:rsidRPr="00304C5D">
              <w:rPr>
                <w:sz w:val="28"/>
                <w:szCs w:val="28"/>
              </w:rPr>
              <w:t xml:space="preserve"> и помещениях, оборудованных противопожарной системой и системой пожаротушения. 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Места приема заявителей оборудуются необходимой мебелью для оформления документов, информационными стендами.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      </w:r>
            <w:proofErr w:type="gramStart"/>
            <w:r w:rsidRPr="00304C5D">
              <w:rPr>
                <w:sz w:val="28"/>
                <w:szCs w:val="28"/>
              </w:rPr>
              <w:t>пределах</w:t>
            </w:r>
            <w:proofErr w:type="gramEnd"/>
            <w:r w:rsidRPr="00304C5D">
              <w:rPr>
                <w:sz w:val="28"/>
                <w:szCs w:val="28"/>
              </w:rPr>
              <w:t>).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lastRenderedPageBreak/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5) допуск сурдопереводчика и тифлосурдопереводчика;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proofErr w:type="gramStart"/>
            <w:r w:rsidRPr="00304C5D">
              <w:rPr>
                <w:sz w:val="28"/>
                <w:szCs w:val="28"/>
              </w:rPr>
      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      </w:r>
            <w:proofErr w:type="gramEnd"/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      </w:r>
          </w:p>
        </w:tc>
        <w:tc>
          <w:tcPr>
            <w:tcW w:w="1843" w:type="dxa"/>
            <w:shd w:val="clear" w:color="auto" w:fill="auto"/>
          </w:tcPr>
          <w:p w:rsidR="00567498" w:rsidRPr="00304C5D" w:rsidRDefault="00567498" w:rsidP="006640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4) в Административный регламент предоставления муниципальной услуги по выдаче разрешения на вырубку, кронирование или посадку деревьев и кустарников: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А) подпункт 1 пункта 5.1 изложить в следующемпорядке: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"1) нарушение срока регистрации запроса о предоставлении государственной или муниципальной услуги, запроса, указанного в </w:t>
      </w:r>
      <w:hyperlink r:id="rId11" w:history="1">
        <w:r w:rsidRPr="00304C5D">
          <w:rPr>
            <w:rStyle w:val="a3"/>
            <w:sz w:val="28"/>
            <w:szCs w:val="28"/>
          </w:rPr>
          <w:t>статье 15.1 Федерального закона от 27.07.2010 № 210-ФЗ</w:t>
        </w:r>
      </w:hyperlink>
      <w:proofErr w:type="gramStart"/>
      <w:r w:rsidRPr="00304C5D">
        <w:rPr>
          <w:sz w:val="28"/>
          <w:szCs w:val="28"/>
        </w:rPr>
        <w:t>;»</w:t>
      </w:r>
      <w:proofErr w:type="gramEnd"/>
      <w:r w:rsidRPr="00304C5D">
        <w:rPr>
          <w:sz w:val="28"/>
          <w:szCs w:val="28"/>
        </w:rPr>
        <w:t>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Б) пункт 2.14. изложить в </w:t>
      </w:r>
      <w:proofErr w:type="gramStart"/>
      <w:r w:rsidRPr="00304C5D">
        <w:rPr>
          <w:sz w:val="28"/>
          <w:szCs w:val="28"/>
        </w:rPr>
        <w:t>следующем</w:t>
      </w:r>
      <w:proofErr w:type="gramEnd"/>
      <w:r w:rsidRPr="00304C5D">
        <w:rPr>
          <w:sz w:val="28"/>
          <w:szCs w:val="28"/>
        </w:rPr>
        <w:t xml:space="preserve"> порядке:</w:t>
      </w:r>
    </w:p>
    <w:p w:rsidR="00567498" w:rsidRPr="00304C5D" w:rsidRDefault="00567498" w:rsidP="0056749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678"/>
        <w:gridCol w:w="1843"/>
      </w:tblGrid>
      <w:tr w:rsidR="00567498" w:rsidRPr="00304C5D" w:rsidTr="00664004">
        <w:trPr>
          <w:trHeight w:val="1480"/>
        </w:trPr>
        <w:tc>
          <w:tcPr>
            <w:tcW w:w="2943" w:type="dxa"/>
            <w:shd w:val="clear" w:color="auto" w:fill="auto"/>
          </w:tcPr>
          <w:p w:rsidR="00567498" w:rsidRPr="00304C5D" w:rsidRDefault="00567498" w:rsidP="00C4706F">
            <w:pPr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lastRenderedPageBreak/>
              <w:t>2.14. </w:t>
            </w:r>
            <w:proofErr w:type="gramStart"/>
            <w:r w:rsidRPr="00304C5D">
              <w:rPr>
                <w:sz w:val="28"/>
                <w:szCs w:val="28"/>
              </w:rPr>
              <w:t>Тре</w:t>
            </w:r>
            <w:r w:rsidR="00C4706F">
              <w:rPr>
                <w:sz w:val="28"/>
                <w:szCs w:val="28"/>
              </w:rPr>
              <w:t xml:space="preserve">бования к помещениям, в которых </w:t>
            </w:r>
            <w:r w:rsidRPr="00304C5D">
              <w:rPr>
                <w:sz w:val="28"/>
                <w:szCs w:val="28"/>
              </w:rPr>
              <w:t xml:space="preserve">предоставляется </w:t>
            </w:r>
            <w:r w:rsidR="00C4706F">
              <w:rPr>
                <w:sz w:val="28"/>
                <w:szCs w:val="28"/>
              </w:rPr>
              <w:t xml:space="preserve">муниципальная </w:t>
            </w:r>
            <w:r w:rsidRPr="00304C5D">
              <w:rPr>
                <w:sz w:val="28"/>
                <w:szCs w:val="28"/>
              </w:rPr>
      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304C5D">
              <w:rPr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4678" w:type="dxa"/>
            <w:shd w:val="clear" w:color="auto" w:fill="auto"/>
          </w:tcPr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Предоставление муниципальной услуги осуществляется в </w:t>
            </w:r>
            <w:proofErr w:type="gramStart"/>
            <w:r w:rsidRPr="00304C5D">
              <w:rPr>
                <w:sz w:val="28"/>
                <w:szCs w:val="28"/>
              </w:rPr>
              <w:t>зданиях</w:t>
            </w:r>
            <w:proofErr w:type="gramEnd"/>
            <w:r w:rsidRPr="00304C5D">
              <w:rPr>
                <w:sz w:val="28"/>
                <w:szCs w:val="28"/>
              </w:rPr>
              <w:t xml:space="preserve"> и помещениях, оборудованных противопожарной системой и системой пожаротушения. 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Места приема заявителей оборудуются необходимой мебелью для оформления документов, информационными стендами.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      </w:r>
            <w:proofErr w:type="gramStart"/>
            <w:r w:rsidRPr="00304C5D">
              <w:rPr>
                <w:sz w:val="28"/>
                <w:szCs w:val="28"/>
              </w:rPr>
              <w:t>пределах</w:t>
            </w:r>
            <w:proofErr w:type="gramEnd"/>
            <w:r w:rsidRPr="00304C5D">
              <w:rPr>
                <w:sz w:val="28"/>
                <w:szCs w:val="28"/>
              </w:rPr>
              <w:t>).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lastRenderedPageBreak/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5) допуск сурдопереводчика и тифлосурдопереводчика;</w:t>
            </w:r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proofErr w:type="gramStart"/>
            <w:r w:rsidRPr="00304C5D">
              <w:rPr>
                <w:sz w:val="28"/>
                <w:szCs w:val="28"/>
              </w:rPr>
      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      </w:r>
            <w:proofErr w:type="gramEnd"/>
          </w:p>
          <w:p w:rsidR="00567498" w:rsidRPr="00304C5D" w:rsidRDefault="00567498" w:rsidP="00C4706F">
            <w:pPr>
              <w:jc w:val="both"/>
              <w:rPr>
                <w:sz w:val="28"/>
                <w:szCs w:val="28"/>
              </w:rPr>
            </w:pPr>
            <w:r w:rsidRPr="00304C5D">
              <w:rPr>
                <w:sz w:val="28"/>
                <w:szCs w:val="28"/>
              </w:rPr>
      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      </w:r>
          </w:p>
        </w:tc>
        <w:tc>
          <w:tcPr>
            <w:tcW w:w="1843" w:type="dxa"/>
            <w:shd w:val="clear" w:color="auto" w:fill="auto"/>
          </w:tcPr>
          <w:p w:rsidR="00567498" w:rsidRPr="00304C5D" w:rsidRDefault="00567498" w:rsidP="006640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3. Настоящее постановление вступает в силу в </w:t>
      </w:r>
      <w:proofErr w:type="gramStart"/>
      <w:r w:rsidRPr="00304C5D">
        <w:rPr>
          <w:sz w:val="28"/>
          <w:szCs w:val="28"/>
        </w:rPr>
        <w:t>соответствии</w:t>
      </w:r>
      <w:proofErr w:type="gramEnd"/>
      <w:r w:rsidRPr="00304C5D">
        <w:rPr>
          <w:sz w:val="28"/>
          <w:szCs w:val="28"/>
        </w:rPr>
        <w:t xml:space="preserve"> с действующим законодательством.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  <w:r w:rsidRPr="00304C5D">
        <w:rPr>
          <w:sz w:val="28"/>
          <w:szCs w:val="28"/>
        </w:rPr>
        <w:t xml:space="preserve">4. </w:t>
      </w:r>
      <w:proofErr w:type="gramStart"/>
      <w:r w:rsidRPr="00304C5D">
        <w:rPr>
          <w:sz w:val="28"/>
          <w:szCs w:val="28"/>
        </w:rPr>
        <w:t>Контроль за</w:t>
      </w:r>
      <w:proofErr w:type="gramEnd"/>
      <w:r w:rsidRPr="00304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7498" w:rsidRPr="00304C5D" w:rsidRDefault="00567498" w:rsidP="00C4706F">
      <w:pPr>
        <w:jc w:val="both"/>
        <w:rPr>
          <w:sz w:val="28"/>
          <w:szCs w:val="28"/>
        </w:rPr>
      </w:pPr>
    </w:p>
    <w:p w:rsidR="00567498" w:rsidRPr="00304C5D" w:rsidRDefault="00567498" w:rsidP="00567498">
      <w:pPr>
        <w:jc w:val="center"/>
        <w:rPr>
          <w:sz w:val="28"/>
          <w:szCs w:val="28"/>
        </w:rPr>
      </w:pPr>
    </w:p>
    <w:p w:rsidR="00567498" w:rsidRPr="00304C5D" w:rsidRDefault="00C4706F" w:rsidP="00C4706F">
      <w:pPr>
        <w:rPr>
          <w:sz w:val="28"/>
          <w:szCs w:val="28"/>
        </w:rPr>
      </w:pPr>
      <w:r>
        <w:rPr>
          <w:sz w:val="28"/>
          <w:szCs w:val="28"/>
        </w:rPr>
        <w:t xml:space="preserve">Глава  Айдаровского </w:t>
      </w:r>
      <w:r w:rsidR="00567498" w:rsidRPr="00304C5D">
        <w:rPr>
          <w:sz w:val="28"/>
          <w:szCs w:val="28"/>
        </w:rPr>
        <w:t xml:space="preserve"> сельского поселения</w:t>
      </w:r>
      <w:r w:rsidR="00567498" w:rsidRPr="00304C5D">
        <w:rPr>
          <w:sz w:val="28"/>
          <w:szCs w:val="28"/>
        </w:rPr>
        <w:tab/>
      </w:r>
      <w:r w:rsidR="00567498" w:rsidRPr="00304C5D">
        <w:rPr>
          <w:sz w:val="28"/>
          <w:szCs w:val="28"/>
        </w:rPr>
        <w:tab/>
      </w:r>
      <w:r w:rsidR="00567498" w:rsidRPr="00304C5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67498" w:rsidRPr="00304C5D">
        <w:rPr>
          <w:sz w:val="28"/>
          <w:szCs w:val="28"/>
        </w:rPr>
        <w:tab/>
      </w:r>
      <w:r>
        <w:rPr>
          <w:sz w:val="28"/>
          <w:szCs w:val="28"/>
        </w:rPr>
        <w:t>Р.Р. Хазиев</w:t>
      </w:r>
      <w:r w:rsidR="00567498" w:rsidRPr="00304C5D">
        <w:rPr>
          <w:sz w:val="28"/>
          <w:szCs w:val="28"/>
        </w:rPr>
        <w:tab/>
      </w:r>
      <w:r w:rsidR="00567498" w:rsidRPr="00304C5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67498" w:rsidRDefault="00567498" w:rsidP="00567498">
      <w:pPr>
        <w:jc w:val="center"/>
      </w:pPr>
      <w:r>
        <w:rPr>
          <w:sz w:val="28"/>
          <w:szCs w:val="28"/>
        </w:rPr>
        <w:t xml:space="preserve"> 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98"/>
    <w:rsid w:val="002314EE"/>
    <w:rsid w:val="004F1D9C"/>
    <w:rsid w:val="00567498"/>
    <w:rsid w:val="00745264"/>
    <w:rsid w:val="00915028"/>
    <w:rsid w:val="00C4706F"/>
    <w:rsid w:val="00D229E1"/>
    <w:rsid w:val="00D93D38"/>
    <w:rsid w:val="00E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49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674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;" TargetMode="External"/><Relationship Id="rId4" Type="http://schemas.openxmlformats.org/officeDocument/2006/relationships/hyperlink" Target="mailto:Aydar.Tul@tatar.ru" TargetMode="Externa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2509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dcterms:created xsi:type="dcterms:W3CDTF">2021-03-29T08:12:00Z</dcterms:created>
  <dcterms:modified xsi:type="dcterms:W3CDTF">2021-04-02T10:20:00Z</dcterms:modified>
</cp:coreProperties>
</file>